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A3" w:rsidRPr="00C224A3" w:rsidRDefault="00C224A3" w:rsidP="00C224A3">
      <w:pPr>
        <w:jc w:val="center"/>
        <w:rPr>
          <w:rFonts w:ascii="標楷體" w:eastAsia="標楷體" w:hAnsi="標楷體"/>
          <w:color w:val="3D3D3D"/>
          <w:sz w:val="32"/>
          <w:szCs w:val="32"/>
          <w:shd w:val="clear" w:color="auto" w:fill="FFFFFF"/>
        </w:rPr>
      </w:pP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《</w:t>
      </w:r>
      <w:r w:rsidRPr="00C224A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>徵求領用公告</w:t>
      </w: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》</w:t>
      </w:r>
    </w:p>
    <w:p w:rsidR="00C224A3" w:rsidRPr="003E401A" w:rsidRDefault="00C51AFF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徵求領用</w:t>
      </w:r>
      <w:r w:rsidR="00AF7CAE" w:rsidRPr="00AF7CAE">
        <w:rPr>
          <w:rFonts w:ascii="Times New Roman" w:eastAsia="標楷體" w:hAnsi="Times New Roman" w:cs="Arial" w:hint="eastAsia"/>
          <w:bCs/>
          <w:sz w:val="28"/>
          <w:szCs w:val="28"/>
        </w:rPr>
        <w:t>桌上型</w:t>
      </w:r>
      <w:proofErr w:type="gramStart"/>
      <w:r w:rsidR="00AF7CAE" w:rsidRPr="00AF7CAE">
        <w:rPr>
          <w:rFonts w:ascii="Times New Roman" w:eastAsia="標楷體" w:hAnsi="Times New Roman" w:cs="Arial" w:hint="eastAsia"/>
          <w:bCs/>
          <w:sz w:val="28"/>
          <w:szCs w:val="28"/>
        </w:rPr>
        <w:t>阿伐貝他</w:t>
      </w:r>
      <w:proofErr w:type="gramEnd"/>
      <w:r w:rsidR="00AF7CAE" w:rsidRPr="00AF7CAE">
        <w:rPr>
          <w:rFonts w:ascii="Times New Roman" w:eastAsia="標楷體" w:hAnsi="Times New Roman" w:cs="Arial" w:hint="eastAsia"/>
          <w:bCs/>
          <w:sz w:val="28"/>
          <w:szCs w:val="28"/>
        </w:rPr>
        <w:t>計數儀</w:t>
      </w:r>
      <w:r w:rsidR="00AF7CAE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proofErr w:type="gramStart"/>
      <w:r w:rsidR="00AF7CAE">
        <w:rPr>
          <w:rFonts w:ascii="Times New Roman" w:eastAsia="標楷體" w:hAnsi="Times New Roman" w:cs="Arial" w:hint="eastAsia"/>
          <w:bCs/>
          <w:sz w:val="28"/>
          <w:szCs w:val="28"/>
        </w:rPr>
        <w:t>臺</w:t>
      </w:r>
      <w:proofErr w:type="gramEnd"/>
    </w:p>
    <w:p w:rsidR="00C224A3" w:rsidRPr="003E401A" w:rsidRDefault="00C224A3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前徵求領用設備，</w:t>
      </w:r>
      <w:proofErr w:type="gramStart"/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均已逾</w:t>
      </w:r>
      <w:proofErr w:type="gramEnd"/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使用年限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使用年限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5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且失原有效能。</w:t>
      </w:r>
    </w:p>
    <w:p w:rsidR="003E401A" w:rsidRDefault="00C224A3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有需求單位請於</w:t>
      </w:r>
      <w:r w:rsidR="00AF7CAE">
        <w:rPr>
          <w:rFonts w:ascii="Times New Roman" w:eastAsia="標楷體" w:hAnsi="Times New Roman" w:cs="Arial" w:hint="eastAsia"/>
          <w:bCs/>
          <w:sz w:val="28"/>
          <w:szCs w:val="28"/>
        </w:rPr>
        <w:t>110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/0</w:t>
      </w:r>
      <w:r w:rsidR="0061156B">
        <w:rPr>
          <w:rFonts w:ascii="Times New Roman" w:eastAsia="標楷體" w:hAnsi="Times New Roman" w:cs="Arial" w:hint="eastAsia"/>
          <w:bCs/>
          <w:sz w:val="28"/>
          <w:szCs w:val="28"/>
        </w:rPr>
        <w:t>2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/</w:t>
      </w:r>
      <w:r w:rsidR="00A012BC">
        <w:rPr>
          <w:rFonts w:ascii="Times New Roman" w:eastAsia="標楷體" w:hAnsi="Times New Roman" w:cs="Arial" w:hint="eastAsia"/>
          <w:bCs/>
          <w:sz w:val="28"/>
          <w:szCs w:val="28"/>
        </w:rPr>
        <w:t>15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星期</w:t>
      </w:r>
      <w:r w:rsidR="00A012BC">
        <w:rPr>
          <w:rFonts w:ascii="Times New Roman" w:eastAsia="標楷體" w:hAnsi="Times New Roman" w:cs="Arial" w:hint="eastAsia"/>
          <w:bCs/>
          <w:sz w:val="28"/>
          <w:szCs w:val="28"/>
        </w:rPr>
        <w:t>一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前</w:t>
      </w:r>
    </w:p>
    <w:p w:rsidR="003E401A" w:rsidRDefault="00C224A3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電洽化學組</w:t>
      </w:r>
      <w:r w:rsidR="00AF7CAE">
        <w:rPr>
          <w:rFonts w:ascii="Times New Roman" w:eastAsia="標楷體" w:hAnsi="Times New Roman" w:cs="Arial" w:hint="eastAsia"/>
          <w:bCs/>
          <w:sz w:val="28"/>
          <w:szCs w:val="28"/>
        </w:rPr>
        <w:t>陳郁婷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分機：</w:t>
      </w:r>
      <w:r w:rsidR="00AF7CAE">
        <w:rPr>
          <w:rFonts w:ascii="Times New Roman" w:eastAsia="標楷體" w:hAnsi="Times New Roman" w:cs="Arial" w:hint="eastAsia"/>
          <w:bCs/>
          <w:sz w:val="28"/>
          <w:szCs w:val="28"/>
        </w:rPr>
        <w:t>5016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</w:p>
    <w:p w:rsidR="00B45709" w:rsidRPr="003E401A" w:rsidRDefault="00C224A3" w:rsidP="003E401A">
      <w:pPr>
        <w:spacing w:afterLines="100" w:after="360" w:line="360" w:lineRule="auto"/>
        <w:rPr>
          <w:rFonts w:ascii="Times New Roman" w:eastAsia="標楷體" w:hAnsi="Times New Roman"/>
          <w:szCs w:val="24"/>
          <w:shd w:val="clear" w:color="auto" w:fill="FFFFFF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若無領用，將逕行辦理報廢。</w:t>
      </w:r>
      <w:r w:rsidR="00AF7CAE" w:rsidRPr="00AF7CAE">
        <w:rPr>
          <w:rFonts w:ascii="Times New Roman" w:eastAsia="標楷體" w:hAnsi="Times New Roman" w:cs="Arial" w:hint="eastAsia"/>
          <w:bCs/>
          <w:sz w:val="28"/>
          <w:szCs w:val="28"/>
        </w:rPr>
        <w:t>目前儀器故障，領用單位若欲使用儀器，必須先通知儀器商進行維修才能使用。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74"/>
        <w:gridCol w:w="1209"/>
        <w:gridCol w:w="1556"/>
        <w:gridCol w:w="3103"/>
      </w:tblGrid>
      <w:tr w:rsidR="00CC7478" w:rsidRPr="003E401A" w:rsidTr="00CC7478">
        <w:tc>
          <w:tcPr>
            <w:tcW w:w="3998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2776" w:type="dxa"/>
            <w:gridSpan w:val="2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3194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CC7478" w:rsidRPr="003E401A" w:rsidTr="00CC7478">
        <w:tc>
          <w:tcPr>
            <w:tcW w:w="3998" w:type="dxa"/>
          </w:tcPr>
          <w:p w:rsidR="00C224A3" w:rsidRPr="003E401A" w:rsidRDefault="00AF7CAE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AF7CAE">
              <w:rPr>
                <w:rFonts w:ascii="Times New Roman" w:eastAsia="標楷體" w:hAnsi="Times New Roman" w:cs="Arial" w:hint="eastAsia"/>
                <w:bCs/>
                <w:szCs w:val="28"/>
              </w:rPr>
              <w:t>桌上型</w:t>
            </w:r>
            <w:proofErr w:type="gramStart"/>
            <w:r w:rsidRPr="00AF7CAE">
              <w:rPr>
                <w:rFonts w:ascii="Times New Roman" w:eastAsia="標楷體" w:hAnsi="Times New Roman" w:cs="Arial" w:hint="eastAsia"/>
                <w:bCs/>
                <w:szCs w:val="28"/>
              </w:rPr>
              <w:t>阿伐貝他</w:t>
            </w:r>
            <w:proofErr w:type="gramEnd"/>
            <w:r w:rsidRPr="00AF7CAE">
              <w:rPr>
                <w:rFonts w:ascii="Times New Roman" w:eastAsia="標楷體" w:hAnsi="Times New Roman" w:cs="Arial" w:hint="eastAsia"/>
                <w:bCs/>
                <w:szCs w:val="28"/>
              </w:rPr>
              <w:t>計數儀</w:t>
            </w:r>
          </w:p>
        </w:tc>
        <w:tc>
          <w:tcPr>
            <w:tcW w:w="2776" w:type="dxa"/>
            <w:gridSpan w:val="2"/>
          </w:tcPr>
          <w:p w:rsidR="00C224A3" w:rsidRPr="003E401A" w:rsidRDefault="00AF7CAE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AF7CAE">
              <w:rPr>
                <w:rFonts w:ascii="Times New Roman" w:eastAsia="標楷體" w:hAnsi="Times New Roman"/>
                <w:shd w:val="clear" w:color="auto" w:fill="FFFFFF"/>
              </w:rPr>
              <w:t>3-10-07-09-0054-0000003</w:t>
            </w:r>
          </w:p>
        </w:tc>
        <w:tc>
          <w:tcPr>
            <w:tcW w:w="3194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proofErr w:type="gramStart"/>
            <w:r w:rsidR="00AF7CAE">
              <w:rPr>
                <w:rFonts w:ascii="Times New Roman" w:eastAsia="標楷體" w:hAnsi="Times New Roman" w:cs="Arial" w:hint="eastAsia"/>
                <w:bCs/>
                <w:szCs w:val="28"/>
              </w:rPr>
              <w:t>臺</w:t>
            </w:r>
            <w:proofErr w:type="gramEnd"/>
          </w:p>
        </w:tc>
      </w:tr>
      <w:tr w:rsidR="003E401A" w:rsidRPr="003E401A" w:rsidTr="00CC7478">
        <w:tc>
          <w:tcPr>
            <w:tcW w:w="9968" w:type="dxa"/>
            <w:gridSpan w:val="4"/>
          </w:tcPr>
          <w:p w:rsidR="003E401A" w:rsidRPr="003E401A" w:rsidRDefault="003E401A" w:rsidP="003E401A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  <w:r w:rsidR="00FD11A6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3086100" cy="3495675"/>
                  <wp:effectExtent l="0" t="0" r="0" b="9525"/>
                  <wp:docPr id="1" name="圖片 1" descr="S__45514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__45514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478" w:rsidRPr="003E401A" w:rsidTr="00CC7478">
        <w:tc>
          <w:tcPr>
            <w:tcW w:w="5211" w:type="dxa"/>
            <w:gridSpan w:val="2"/>
            <w:vAlign w:val="center"/>
          </w:tcPr>
          <w:p w:rsidR="00AF7CAE" w:rsidRDefault="00AF7CAE" w:rsidP="00AF7CAE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noProof/>
                <w:szCs w:val="24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102.01.25.</w:t>
            </w:r>
          </w:p>
          <w:p w:rsidR="00AF7CAE" w:rsidRDefault="00AF7CAE" w:rsidP="00AF7CAE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szCs w:val="24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</w:p>
          <w:p w:rsidR="00AF7CAE" w:rsidRDefault="00AF7CAE" w:rsidP="00AF7CAE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noProof/>
                <w:szCs w:val="24"/>
              </w:rPr>
            </w:pPr>
            <w:r w:rsidRPr="00AF7CAE">
              <w:rPr>
                <w:rFonts w:ascii="Times New Roman" w:eastAsia="標楷體" w:hAnsi="Times New Roman" w:cs="Arial" w:hint="eastAsia"/>
                <w:bCs/>
                <w:noProof/>
                <w:szCs w:val="24"/>
              </w:rPr>
              <w:t>若無領用，將逕行辦理報廢。</w:t>
            </w:r>
          </w:p>
        </w:tc>
        <w:tc>
          <w:tcPr>
            <w:tcW w:w="4757" w:type="dxa"/>
            <w:gridSpan w:val="2"/>
            <w:vAlign w:val="center"/>
          </w:tcPr>
          <w:p w:rsidR="00AF7CAE" w:rsidRDefault="00FD11A6" w:rsidP="00AF7CAE">
            <w:pPr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1790700" cy="895350"/>
                  <wp:effectExtent l="0" t="0" r="0" b="0"/>
                  <wp:docPr id="2" name="圖片 2" descr="S__45514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__45514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01A" w:rsidRDefault="003E401A" w:rsidP="0002284F">
      <w:pPr>
        <w:rPr>
          <w:rFonts w:hint="eastAsia"/>
        </w:rPr>
      </w:pPr>
    </w:p>
    <w:sectPr w:rsidR="003E401A" w:rsidSect="0002284F">
      <w:pgSz w:w="11906" w:h="16838"/>
      <w:pgMar w:top="1135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2284F"/>
    <w:rsid w:val="000F37E4"/>
    <w:rsid w:val="002F7F90"/>
    <w:rsid w:val="003A5ED1"/>
    <w:rsid w:val="003E401A"/>
    <w:rsid w:val="004B65D5"/>
    <w:rsid w:val="00554591"/>
    <w:rsid w:val="0061156B"/>
    <w:rsid w:val="0067038B"/>
    <w:rsid w:val="0071687F"/>
    <w:rsid w:val="008F2315"/>
    <w:rsid w:val="009262B9"/>
    <w:rsid w:val="00A012BC"/>
    <w:rsid w:val="00AF7CAE"/>
    <w:rsid w:val="00B45709"/>
    <w:rsid w:val="00BC479A"/>
    <w:rsid w:val="00C224A3"/>
    <w:rsid w:val="00C51AFF"/>
    <w:rsid w:val="00CA4DA1"/>
    <w:rsid w:val="00CC7478"/>
    <w:rsid w:val="00EC2A98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878C"/>
  <w15:docId w15:val="{8A55E0E2-744F-47FA-8B49-88CAD53F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張怡倩</cp:lastModifiedBy>
  <cp:revision>3</cp:revision>
  <dcterms:created xsi:type="dcterms:W3CDTF">2021-01-15T06:43:00Z</dcterms:created>
  <dcterms:modified xsi:type="dcterms:W3CDTF">2021-01-15T06:43:00Z</dcterms:modified>
</cp:coreProperties>
</file>